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821340" w:rsidRPr="006D014D" w:rsidP="00821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административного наказания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Ханты-Мансийск                                                                                         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судебного участка №4 Ханты-Мансийского судебного района Ханты-Мансийского автономного округа – Югры Горленко Е.В.,</w:t>
      </w:r>
      <w:r w:rsidRPr="00E20A1C" w:rsidR="00E20A1C">
        <w:t xml:space="preserve"> </w:t>
      </w:r>
    </w:p>
    <w:p w:rsidR="00821340" w:rsidRPr="006D014D" w:rsidP="008213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B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№5-</w:t>
      </w:r>
      <w:r w:rsidR="002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562</w:t>
      </w:r>
      <w:r w:rsidRPr="00B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-280</w:t>
      </w:r>
      <w:r w:rsidRPr="00B81E6D" w:rsidR="00C43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81E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217C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возбужденное по ч.1 ст.20.25 КоАП РФ в отношении 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Хваль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Э.У.***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E20A1C" w:rsidR="00E20A1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ранее к административной ответственности не представлено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УСТАНОВИЛ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проживая по адресу: </w:t>
      </w:r>
      <w:r w:rsidR="00C038E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получив постановление по делу об административном правонарушении № </w:t>
      </w:r>
      <w:r w:rsidR="00C038E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которого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назначено административное наказание в виде адми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нистративного штрафа в размере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1000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(постановление вступило в законную силу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11.01.2024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(00:01) не уплатил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указанный штраф в установленный законом шестидесятидневный срок.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судебное заседание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явилась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месте и времени рассмотрения дела был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надлежаще уведомлен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ходатайство об отложении рассмотрении дела от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поступило. Уважительная причина </w:t>
      </w:r>
      <w:r w:rsidRPr="006D014D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неявки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судом не установлена.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</w:t>
      </w:r>
      <w:r w:rsidRPr="006D014D"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821340" w:rsidRPr="006D014D" w:rsidP="00821340">
      <w:pPr>
        <w:tabs>
          <w:tab w:val="left" w:pos="48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письменные материалы дела, мировой судья пришел к следующему.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Виновность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 w:rsidR="00C34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16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серии </w:t>
      </w:r>
      <w:r w:rsidR="00C038ED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09.03.2024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копией постановления о наложении административного штрафа от 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уведомлением об отсутствии оплаты штрафа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259" w:rsidR="00685259">
        <w:t xml:space="preserve">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установленный законом срок</w:t>
      </w:r>
      <w:r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вина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43BFC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по факту неуплаты штрафа в установленный законом срок нашли свое подтверждение.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Хваль</w:t>
      </w:r>
      <w:r w:rsidRPr="00685259" w:rsidR="0068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судья квалифицирует по ч.1 ст.20.25 КоАП РФ.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821340" w:rsidRPr="006D014D" w:rsidP="00821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На основании изложенного, руководствуясь ст.ст.23.1, 29.5, 29.6, 29.10 КоАП РФ,</w:t>
      </w:r>
    </w:p>
    <w:p w:rsidR="00821340" w:rsidRPr="006D014D" w:rsidP="0082134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ПОСТАНОВИЛ:</w:t>
      </w:r>
    </w:p>
    <w:p w:rsidR="00821340" w:rsidRPr="006D014D" w:rsidP="00821340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Хваль</w:t>
      </w:r>
      <w:r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038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Э.У.</w:t>
      </w:r>
      <w:r w:rsidRPr="00685259" w:rsidR="00685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2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виновной</w:t>
      </w:r>
      <w:r w:rsidR="00C34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совершении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21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6852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217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20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50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рублей.</w:t>
      </w:r>
    </w:p>
    <w:p w:rsidR="00821340" w:rsidRPr="006D014D" w:rsidP="008213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6D01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КоАП РФ.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части 1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6D01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законодательством</w:t>
        </w:r>
      </w:hyperlink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340" w:rsidRPr="006D014D" w:rsidP="00821340">
      <w:pPr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может быть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обжаловано и опротестовано в Ханты-Мансийский районный суд 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мирового судью</w:t>
      </w:r>
      <w:r w:rsidRPr="006D0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10 суток со дня получения копии постановления.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Административный штраф подлежит уплате по реквизитам:   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Получатель: УФК по Ханты-Мансийскому автономному округу – Югре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г.Ханты-Мансийск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, ул.Мира,5, л/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сч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. 04872D08080)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Банк: РКЦ Ханты-Мансийск//УФК по Ханты-Мансийскому автономному округу – Югре </w:t>
      </w: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г.Ханты-Мансийск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Номер счета: 03100643000000018700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Банковский счет: 40102810245370000007</w:t>
      </w:r>
    </w:p>
    <w:p w:rsidR="004A7149" w:rsidRPr="004A7149" w:rsidP="004A7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БИК: 007162163 ОКТМО: 71871000 ИНН: 8601073664</w:t>
      </w:r>
    </w:p>
    <w:p w:rsidR="004A7149" w:rsidRPr="004A7149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           КПП: 860101001 КБК 72011601203019000140</w:t>
      </w:r>
      <w:r w:rsidRPr="004A7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821340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УИН </w:t>
      </w:r>
      <w:r w:rsidRPr="00217C60" w:rsidR="00217C60">
        <w:rPr>
          <w:rFonts w:ascii="Times New Roman" w:eastAsia="Times New Roman" w:hAnsi="Times New Roman" w:cs="Times New Roman"/>
          <w:sz w:val="24"/>
          <w:szCs w:val="24"/>
          <w:lang w:eastAsia="ru-RU"/>
        </w:rPr>
        <w:t>0412365400765005622420117</w:t>
      </w:r>
      <w:r w:rsidR="004C0F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A7149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A7149" w:rsidRPr="006D014D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9405" cy="2859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8108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7149" w:rsidRPr="004A7149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QR-код для оплаты административного штрафа. </w:t>
      </w:r>
    </w:p>
    <w:p w:rsidR="00821340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714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«КБК», «УИН» и «ОКТМО» подлежат заполнению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7149" w:rsidRPr="006D014D" w:rsidP="004A7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</w:t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Е.В. Горленко  </w:t>
      </w:r>
    </w:p>
    <w:p w:rsidR="00821340" w:rsidRPr="006D014D" w:rsidP="00821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21340" w:rsidRPr="006D014D" w:rsidP="008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1340" w:rsidRPr="006D014D" w:rsidP="00821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340" w:rsidP="00821340"/>
    <w:p w:rsidR="00821340" w:rsidP="00821340"/>
    <w:p w:rsidR="00821340" w:rsidP="00821340"/>
    <w:p w:rsidR="00FB4B6C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340"/>
    <w:rsid w:val="00016A02"/>
    <w:rsid w:val="00217C60"/>
    <w:rsid w:val="00220843"/>
    <w:rsid w:val="00467D98"/>
    <w:rsid w:val="004A7149"/>
    <w:rsid w:val="004C0F79"/>
    <w:rsid w:val="0052728B"/>
    <w:rsid w:val="005E3DE7"/>
    <w:rsid w:val="00685259"/>
    <w:rsid w:val="006D014D"/>
    <w:rsid w:val="00821340"/>
    <w:rsid w:val="00894A2D"/>
    <w:rsid w:val="00950C15"/>
    <w:rsid w:val="00B212E8"/>
    <w:rsid w:val="00B81E6D"/>
    <w:rsid w:val="00C038ED"/>
    <w:rsid w:val="00C34E2D"/>
    <w:rsid w:val="00C43BFC"/>
    <w:rsid w:val="00D54297"/>
    <w:rsid w:val="00E20A1C"/>
    <w:rsid w:val="00E4592C"/>
    <w:rsid w:val="00E51691"/>
    <w:rsid w:val="00F500F0"/>
    <w:rsid w:val="00F50250"/>
    <w:rsid w:val="00FB4B6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CDAE9E-5AAC-4B59-957E-B9F6EC4B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2134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